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b/>
          <w:bCs/>
          <w:sz w:val="36"/>
          <w:szCs w:val="36"/>
          <w:lang w:eastAsia="zh-CN"/>
        </w:rPr>
      </w:pPr>
      <w:r>
        <w:rPr>
          <w:rFonts w:hint="eastAsia"/>
          <w:b/>
          <w:bCs/>
          <w:sz w:val="36"/>
          <w:szCs w:val="36"/>
          <w:lang w:eastAsia="zh-CN"/>
        </w:rPr>
        <w:t>青岛市平度宏华橡胶厂</w:t>
      </w:r>
    </w:p>
    <w:p>
      <w:pPr>
        <w:widowControl/>
        <w:jc w:val="center"/>
        <w:rPr>
          <w:b/>
          <w:bCs/>
          <w:spacing w:val="-20"/>
          <w:sz w:val="36"/>
          <w:szCs w:val="36"/>
        </w:rPr>
      </w:pPr>
      <w:r>
        <w:rPr>
          <w:rFonts w:hint="eastAsia"/>
          <w:b/>
          <w:bCs/>
          <w:spacing w:val="-20"/>
          <w:sz w:val="36"/>
          <w:szCs w:val="36"/>
        </w:rPr>
        <w:t>年产</w:t>
      </w:r>
      <w:r>
        <w:rPr>
          <w:b/>
          <w:bCs/>
          <w:spacing w:val="-20"/>
          <w:sz w:val="36"/>
          <w:szCs w:val="36"/>
        </w:rPr>
        <w:t>2</w:t>
      </w:r>
      <w:r>
        <w:rPr>
          <w:rFonts w:hint="eastAsia"/>
          <w:b/>
          <w:bCs/>
          <w:spacing w:val="-20"/>
          <w:sz w:val="36"/>
          <w:szCs w:val="36"/>
          <w:lang w:val="en-US" w:eastAsia="zh-CN"/>
        </w:rPr>
        <w:t>6</w:t>
      </w:r>
      <w:r>
        <w:rPr>
          <w:b/>
          <w:bCs/>
          <w:spacing w:val="-20"/>
          <w:sz w:val="36"/>
          <w:szCs w:val="36"/>
        </w:rPr>
        <w:t>0</w:t>
      </w:r>
      <w:r>
        <w:rPr>
          <w:rFonts w:hint="eastAsia"/>
          <w:b/>
          <w:bCs/>
          <w:spacing w:val="-20"/>
          <w:sz w:val="36"/>
          <w:szCs w:val="36"/>
        </w:rPr>
        <w:t>万条橡胶轮胎系列产品项目（补办）</w:t>
      </w:r>
    </w:p>
    <w:p>
      <w:pPr>
        <w:jc w:val="center"/>
        <w:rPr>
          <w:b/>
          <w:bCs/>
          <w:sz w:val="36"/>
          <w:szCs w:val="36"/>
        </w:rPr>
      </w:pPr>
      <w:r>
        <w:rPr>
          <w:rFonts w:hint="eastAsia"/>
          <w:b/>
          <w:bCs/>
          <w:sz w:val="36"/>
          <w:szCs w:val="36"/>
        </w:rPr>
        <w:t>环境影响评价信息第一次公示</w:t>
      </w:r>
    </w:p>
    <w:p>
      <w:pPr>
        <w:jc w:val="center"/>
        <w:rPr>
          <w:rFonts w:hint="eastAsia"/>
          <w:b/>
          <w:bCs/>
          <w:sz w:val="36"/>
          <w:szCs w:val="36"/>
        </w:rPr>
      </w:pPr>
    </w:p>
    <w:p>
      <w:pPr>
        <w:widowControl/>
        <w:ind w:firstLine="480" w:firstLineChars="200"/>
        <w:jc w:val="left"/>
        <w:rPr>
          <w:sz w:val="24"/>
        </w:rPr>
      </w:pPr>
      <w:r>
        <w:rPr>
          <w:rFonts w:hint="eastAsia"/>
          <w:sz w:val="24"/>
        </w:rPr>
        <w:t>按照《环境影响评价公众参与暂行办法》和《山东省环境保护厅关于加强建设项目环境影响评价公众参与与监督管理工作的通知》（鲁环函【2012】138号）等文件的有关规定，现向社会公众公开“年产2</w:t>
      </w:r>
      <w:r>
        <w:rPr>
          <w:rFonts w:hint="eastAsia"/>
          <w:sz w:val="24"/>
          <w:lang w:val="en-US" w:eastAsia="zh-CN"/>
        </w:rPr>
        <w:t>6</w:t>
      </w:r>
      <w:r>
        <w:rPr>
          <w:rFonts w:hint="eastAsia"/>
          <w:sz w:val="24"/>
        </w:rPr>
        <w:t>0万条橡胶轮胎系列产品项目（补办）”有关环境保护信息，具体如下：</w:t>
      </w:r>
    </w:p>
    <w:p>
      <w:pPr>
        <w:spacing w:line="360" w:lineRule="auto"/>
        <w:ind w:firstLine="480" w:firstLineChars="200"/>
        <w:rPr>
          <w:sz w:val="24"/>
        </w:rPr>
      </w:pPr>
      <w:r>
        <w:rPr>
          <w:rFonts w:hint="eastAsia"/>
          <w:sz w:val="24"/>
        </w:rPr>
        <w:t>一、项目名称及概况</w:t>
      </w:r>
    </w:p>
    <w:p>
      <w:pPr>
        <w:spacing w:line="360" w:lineRule="auto"/>
        <w:ind w:firstLine="480" w:firstLineChars="200"/>
        <w:rPr>
          <w:sz w:val="24"/>
        </w:rPr>
      </w:pPr>
      <w:r>
        <w:rPr>
          <w:rFonts w:hint="eastAsia"/>
          <w:sz w:val="24"/>
        </w:rPr>
        <w:t>项目名称：年产2</w:t>
      </w:r>
      <w:r>
        <w:rPr>
          <w:rFonts w:hint="eastAsia"/>
          <w:sz w:val="24"/>
          <w:lang w:val="en-US" w:eastAsia="zh-CN"/>
        </w:rPr>
        <w:t>6</w:t>
      </w:r>
      <w:r>
        <w:rPr>
          <w:rFonts w:hint="eastAsia"/>
          <w:sz w:val="24"/>
        </w:rPr>
        <w:t>0万条橡胶轮胎系列产品项目</w:t>
      </w:r>
    </w:p>
    <w:p>
      <w:pPr>
        <w:widowControl/>
        <w:ind w:firstLine="480" w:firstLineChars="200"/>
        <w:jc w:val="left"/>
        <w:rPr>
          <w:rFonts w:hint="eastAsia"/>
          <w:sz w:val="24"/>
          <w:lang w:val="en-US" w:eastAsia="zh-CN"/>
        </w:rPr>
      </w:pPr>
      <w:r>
        <w:rPr>
          <w:rFonts w:hint="eastAsia"/>
          <w:sz w:val="24"/>
        </w:rPr>
        <w:t>项目概况：</w:t>
      </w:r>
      <w:r>
        <w:rPr>
          <w:rFonts w:hint="eastAsia"/>
          <w:sz w:val="24"/>
          <w:lang w:val="en-US" w:eastAsia="zh-CN"/>
        </w:rPr>
        <w:t>青岛市平度宏华橡胶厂年产260万条橡胶轮胎系列产品项目（补办）属于《产业结构调整指导目录》（允许类），符合产业发展政策。</w:t>
      </w:r>
    </w:p>
    <w:p>
      <w:pPr>
        <w:widowControl/>
        <w:ind w:firstLine="480" w:firstLineChars="200"/>
        <w:jc w:val="left"/>
        <w:rPr>
          <w:rFonts w:hint="eastAsia"/>
          <w:sz w:val="24"/>
          <w:lang w:val="en-US" w:eastAsia="zh-CN"/>
        </w:rPr>
      </w:pPr>
      <w:r>
        <w:rPr>
          <w:rFonts w:hint="eastAsia"/>
          <w:sz w:val="24"/>
          <w:lang w:val="en-US" w:eastAsia="zh-CN"/>
        </w:rPr>
        <w:t>项目建设地点：平度市崔家集镇宏华路1号，</w:t>
      </w:r>
      <w:r>
        <w:rPr>
          <w:rFonts w:hint="eastAsia"/>
          <w:sz w:val="24"/>
        </w:rPr>
        <w:t>厂区占地面积</w:t>
      </w:r>
      <w:r>
        <w:rPr>
          <w:rFonts w:hint="eastAsia"/>
          <w:sz w:val="24"/>
          <w:lang w:val="en-US" w:eastAsia="zh-CN"/>
        </w:rPr>
        <w:t>72.63亩，建筑面积35966</w:t>
      </w:r>
      <w:r>
        <w:rPr>
          <w:rFonts w:hint="eastAsia"/>
          <w:sz w:val="24"/>
        </w:rPr>
        <w:t>M</w:t>
      </w:r>
      <w:r>
        <w:rPr>
          <w:rFonts w:hint="eastAsia"/>
          <w:sz w:val="24"/>
          <w:vertAlign w:val="superscript"/>
        </w:rPr>
        <w:t>2</w:t>
      </w:r>
      <w:r>
        <w:rPr>
          <w:rFonts w:hint="eastAsia"/>
          <w:sz w:val="24"/>
        </w:rPr>
        <w:t>,</w:t>
      </w:r>
      <w:r>
        <w:rPr>
          <w:rFonts w:hint="eastAsia"/>
          <w:sz w:val="24"/>
          <w:lang w:eastAsia="zh-CN"/>
        </w:rPr>
        <w:t>购置国产设备</w:t>
      </w:r>
      <w:r>
        <w:rPr>
          <w:rFonts w:hint="eastAsia"/>
          <w:sz w:val="24"/>
          <w:lang w:val="en-US" w:eastAsia="zh-CN"/>
        </w:rPr>
        <w:t>420台套，采用环保工艺安装生产设备流水线6条。</w:t>
      </w:r>
    </w:p>
    <w:p>
      <w:pPr>
        <w:widowControl/>
        <w:ind w:firstLine="480" w:firstLineChars="200"/>
        <w:jc w:val="left"/>
        <w:rPr>
          <w:sz w:val="24"/>
        </w:rPr>
      </w:pPr>
      <w:r>
        <w:rPr>
          <w:rFonts w:hint="eastAsia"/>
          <w:sz w:val="24"/>
          <w:lang w:val="en-US" w:eastAsia="zh-CN"/>
        </w:rPr>
        <w:t>项目总投资9600万元。其中固定资产投资8400万元，设备工器具购置费5600万元，建筑安装工程费2200万元，工程建设其他费用300万元，预备费300万元。铺底流动资金1200万元。项目资金来源为自有资金9600万元。</w:t>
      </w:r>
    </w:p>
    <w:p>
      <w:pPr>
        <w:spacing w:line="360" w:lineRule="auto"/>
        <w:ind w:firstLine="480" w:firstLineChars="200"/>
        <w:rPr>
          <w:sz w:val="24"/>
        </w:rPr>
      </w:pPr>
      <w:r>
        <w:rPr>
          <w:rFonts w:hint="eastAsia"/>
          <w:sz w:val="24"/>
        </w:rPr>
        <w:t>二、建设单位情况名称及联系方式</w:t>
      </w:r>
    </w:p>
    <w:p>
      <w:pPr>
        <w:spacing w:line="360" w:lineRule="auto"/>
        <w:ind w:firstLine="480" w:firstLineChars="200"/>
        <w:rPr>
          <w:rFonts w:hint="eastAsia" w:eastAsia="宋体"/>
          <w:sz w:val="24"/>
          <w:lang w:eastAsia="zh-CN"/>
        </w:rPr>
      </w:pPr>
      <w:r>
        <w:rPr>
          <w:rFonts w:hint="eastAsia"/>
          <w:sz w:val="24"/>
        </w:rPr>
        <w:t>项目单位：</w:t>
      </w:r>
      <w:r>
        <w:rPr>
          <w:rFonts w:hint="eastAsia"/>
          <w:sz w:val="24"/>
          <w:lang w:eastAsia="zh-CN"/>
        </w:rPr>
        <w:t>青岛市平度宏华橡胶厂</w:t>
      </w:r>
    </w:p>
    <w:p>
      <w:pPr>
        <w:spacing w:line="360" w:lineRule="auto"/>
        <w:ind w:firstLine="480" w:firstLineChars="200"/>
        <w:rPr>
          <w:rFonts w:hint="eastAsia" w:eastAsia="宋体"/>
          <w:sz w:val="24"/>
          <w:lang w:eastAsia="zh-CN"/>
        </w:rPr>
      </w:pPr>
      <w:r>
        <w:rPr>
          <w:rFonts w:hint="eastAsia"/>
          <w:sz w:val="24"/>
        </w:rPr>
        <w:t>联系人：</w:t>
      </w:r>
      <w:r>
        <w:rPr>
          <w:rFonts w:hint="eastAsia"/>
          <w:sz w:val="24"/>
          <w:lang w:eastAsia="zh-CN"/>
        </w:rPr>
        <w:t>张永军</w:t>
      </w:r>
    </w:p>
    <w:p>
      <w:pPr>
        <w:spacing w:line="360" w:lineRule="auto"/>
        <w:ind w:firstLine="480" w:firstLineChars="200"/>
        <w:rPr>
          <w:rFonts w:hint="eastAsia" w:eastAsia="宋体"/>
          <w:sz w:val="24"/>
          <w:lang w:val="en-US" w:eastAsia="zh-CN"/>
        </w:rPr>
      </w:pPr>
      <w:r>
        <w:rPr>
          <w:rFonts w:hint="eastAsia"/>
          <w:sz w:val="24"/>
        </w:rPr>
        <w:t>地址：山东省平度市</w:t>
      </w:r>
      <w:r>
        <w:rPr>
          <w:rFonts w:hint="eastAsia"/>
          <w:sz w:val="24"/>
          <w:lang w:eastAsia="zh-CN"/>
        </w:rPr>
        <w:t>崔家集镇宏华路</w:t>
      </w:r>
      <w:r>
        <w:rPr>
          <w:rFonts w:hint="eastAsia"/>
          <w:sz w:val="24"/>
          <w:lang w:val="en-US" w:eastAsia="zh-CN"/>
        </w:rPr>
        <w:t>1号</w:t>
      </w:r>
    </w:p>
    <w:p>
      <w:pPr>
        <w:spacing w:line="360" w:lineRule="auto"/>
        <w:ind w:firstLine="480" w:firstLineChars="200"/>
        <w:rPr>
          <w:rFonts w:hint="eastAsia" w:eastAsia="宋体"/>
          <w:sz w:val="24"/>
          <w:lang w:val="en-US" w:eastAsia="zh-CN"/>
        </w:rPr>
      </w:pPr>
      <w:r>
        <w:rPr>
          <w:rFonts w:hint="eastAsia"/>
          <w:sz w:val="24"/>
        </w:rPr>
        <w:t>邮编：2667</w:t>
      </w:r>
      <w:r>
        <w:rPr>
          <w:rFonts w:hint="eastAsia"/>
          <w:sz w:val="24"/>
          <w:lang w:val="en-US" w:eastAsia="zh-CN"/>
        </w:rPr>
        <w:t>26</w:t>
      </w:r>
    </w:p>
    <w:p>
      <w:pPr>
        <w:spacing w:line="360" w:lineRule="auto"/>
        <w:ind w:firstLine="480" w:firstLineChars="200"/>
        <w:rPr>
          <w:rFonts w:hint="eastAsia" w:eastAsia="宋体"/>
          <w:sz w:val="24"/>
          <w:lang w:val="en-US" w:eastAsia="zh-CN"/>
        </w:rPr>
      </w:pPr>
      <w:r>
        <w:rPr>
          <w:rFonts w:hint="eastAsia"/>
          <w:sz w:val="24"/>
        </w:rPr>
        <w:t>电话：</w:t>
      </w:r>
      <w:r>
        <w:rPr>
          <w:rFonts w:hint="eastAsia"/>
          <w:sz w:val="24"/>
          <w:lang w:val="en-US" w:eastAsia="zh-CN"/>
        </w:rPr>
        <w:t>13954206666</w:t>
      </w:r>
    </w:p>
    <w:p>
      <w:pPr>
        <w:spacing w:line="360" w:lineRule="auto"/>
        <w:ind w:firstLine="480" w:firstLineChars="200"/>
        <w:rPr>
          <w:sz w:val="24"/>
        </w:rPr>
      </w:pPr>
      <w:r>
        <w:rPr>
          <w:rFonts w:hint="eastAsia"/>
          <w:sz w:val="24"/>
        </w:rPr>
        <w:t>三、环境影响评价工作程序和主要工作内容</w:t>
      </w:r>
    </w:p>
    <w:p>
      <w:pPr>
        <w:spacing w:line="360" w:lineRule="auto"/>
        <w:ind w:firstLine="480" w:firstLineChars="200"/>
        <w:rPr>
          <w:sz w:val="24"/>
        </w:rPr>
      </w:pPr>
      <w:r>
        <w:rPr>
          <w:rFonts w:hint="eastAsia"/>
          <w:sz w:val="24"/>
        </w:rPr>
        <w:t>1、环评接受委托→研究相关法律法规、标准等文件→初步现场踏勘、走访相关政府部门→筛选重点评价项目→公众参与公告（第一次公示）→详细现场踏勘→环境现状监测→环境影响评价报告书编制→广泛公众参与（第二次公示）→提出环保措施→得出环评结论。</w:t>
      </w:r>
    </w:p>
    <w:p>
      <w:pPr>
        <w:spacing w:line="360" w:lineRule="auto"/>
        <w:ind w:firstLine="480" w:firstLineChars="200"/>
        <w:rPr>
          <w:sz w:val="24"/>
        </w:rPr>
      </w:pPr>
      <w:r>
        <w:rPr>
          <w:rFonts w:hint="eastAsia"/>
          <w:sz w:val="24"/>
        </w:rPr>
        <w:t>建设单位按照国家环保部公布的《建设项目环境保护分类管理名录》的规定，组织编制环境影响报告书→建设单位向环境保护行政主管部门提出申请，提交相关材料，并对所有申报材料内容的真实性负责→环境保护行政主管部门受理建设项目环境影响报告书后，组织专家评审（评估机构一般应在30日内提交评估报告，并对评估结论负责）→经审查通过的建设项目，环境保护行政主管部门作出予以批准的决定，并书面通知建设单位→环境保护行政主管部门在作出批准的决定前，在政府网站公示拟批准的建设项目目录，公示时间为10天。作出批准决定后，在政府网站公告建设项目审批结果。</w:t>
      </w:r>
    </w:p>
    <w:p>
      <w:pPr>
        <w:spacing w:line="360" w:lineRule="auto"/>
        <w:ind w:firstLine="480" w:firstLineChars="200"/>
        <w:rPr>
          <w:sz w:val="24"/>
        </w:rPr>
      </w:pPr>
      <w:r>
        <w:rPr>
          <w:rFonts w:hint="eastAsia"/>
          <w:sz w:val="24"/>
        </w:rPr>
        <w:t>2、主要的环评工作内容有：工程污染源分析、环境质量现状调查、环境影响预测及评价、环保措施等，包括施工期和营运期的声环境、空气环境、地表水环境、社会环境等影响评价、进行公众参与调查、提出环保措施等。</w:t>
      </w:r>
    </w:p>
    <w:p>
      <w:pPr>
        <w:spacing w:line="360" w:lineRule="auto"/>
        <w:ind w:firstLine="480" w:firstLineChars="200"/>
        <w:rPr>
          <w:sz w:val="24"/>
        </w:rPr>
      </w:pPr>
      <w:r>
        <w:rPr>
          <w:rFonts w:hint="eastAsia"/>
          <w:sz w:val="24"/>
        </w:rPr>
        <w:t>五、征求意见的主要事项</w:t>
      </w:r>
    </w:p>
    <w:p>
      <w:pPr>
        <w:spacing w:line="360" w:lineRule="auto"/>
        <w:ind w:firstLine="480" w:firstLineChars="200"/>
        <w:rPr>
          <w:sz w:val="24"/>
        </w:rPr>
      </w:pPr>
      <w:r>
        <w:rPr>
          <w:rFonts w:hint="eastAsia"/>
          <w:sz w:val="24"/>
        </w:rPr>
        <w:t>1、调查对象的范围：主要为本项目的利益相关个人及单位，包括征地拆迁户、受本项目影响的周边人群、单位，相关政府部门等。</w:t>
      </w:r>
    </w:p>
    <w:p>
      <w:pPr>
        <w:spacing w:line="360" w:lineRule="auto"/>
        <w:ind w:firstLine="480" w:firstLineChars="200"/>
        <w:rPr>
          <w:sz w:val="24"/>
        </w:rPr>
      </w:pPr>
      <w:r>
        <w:rPr>
          <w:rFonts w:hint="eastAsia"/>
          <w:sz w:val="24"/>
        </w:rPr>
        <w:t>2、项目所在区域环境质量的看法；对目前区域范围内存在的主要环境问题的认识；对项目选址建设是否认可；对本项目建设施工和营运后所产生的环境影响的建议；对本项目环境保护工作的建议；对本次公众意见调查工作的建议。</w:t>
      </w:r>
    </w:p>
    <w:p>
      <w:pPr>
        <w:spacing w:line="360" w:lineRule="auto"/>
        <w:ind w:firstLine="480" w:firstLineChars="200"/>
        <w:rPr>
          <w:sz w:val="24"/>
        </w:rPr>
      </w:pPr>
      <w:r>
        <w:rPr>
          <w:rFonts w:hint="eastAsia"/>
          <w:sz w:val="24"/>
        </w:rPr>
        <w:t>六、提出意见的方式</w:t>
      </w:r>
    </w:p>
    <w:p>
      <w:pPr>
        <w:spacing w:line="360" w:lineRule="auto"/>
        <w:ind w:firstLine="480" w:firstLineChars="200"/>
        <w:rPr>
          <w:sz w:val="24"/>
        </w:rPr>
      </w:pPr>
      <w:r>
        <w:rPr>
          <w:rFonts w:hint="eastAsia"/>
          <w:sz w:val="24"/>
        </w:rPr>
        <w:t>1、电话联系建设单位。</w:t>
      </w:r>
    </w:p>
    <w:p>
      <w:pPr>
        <w:spacing w:line="360" w:lineRule="auto"/>
        <w:ind w:firstLine="480" w:firstLineChars="200"/>
        <w:rPr>
          <w:sz w:val="24"/>
        </w:rPr>
      </w:pPr>
      <w:r>
        <w:rPr>
          <w:rFonts w:hint="eastAsia"/>
          <w:sz w:val="24"/>
        </w:rPr>
        <w:t>2、可直接将书面材料寄送至建设单位。</w:t>
      </w:r>
    </w:p>
    <w:p>
      <w:pPr>
        <w:spacing w:line="360" w:lineRule="auto"/>
        <w:rPr>
          <w:sz w:val="24"/>
        </w:rPr>
      </w:pPr>
      <w:r>
        <w:rPr>
          <w:rFonts w:hint="eastAsia"/>
          <w:sz w:val="24"/>
        </w:rPr>
        <w:t>       </w:t>
      </w:r>
    </w:p>
    <w:p>
      <w:pPr>
        <w:spacing w:line="360" w:lineRule="auto"/>
        <w:rPr>
          <w:sz w:val="24"/>
        </w:rPr>
      </w:pPr>
    </w:p>
    <w:p>
      <w:pPr>
        <w:spacing w:line="360" w:lineRule="auto"/>
        <w:rPr>
          <w:sz w:val="24"/>
        </w:rPr>
      </w:pPr>
      <w:r>
        <w:rPr>
          <w:rFonts w:hint="eastAsia"/>
          <w:sz w:val="24"/>
        </w:rPr>
        <w:t>      </w:t>
      </w:r>
    </w:p>
    <w:p>
      <w:pPr>
        <w:spacing w:line="360" w:lineRule="auto"/>
        <w:jc w:val="right"/>
        <w:rPr>
          <w:rFonts w:hint="eastAsia"/>
          <w:sz w:val="24"/>
          <w:highlight w:val="none"/>
        </w:rPr>
      </w:pPr>
      <w:r>
        <w:rPr>
          <w:rFonts w:hint="eastAsia"/>
          <w:sz w:val="24"/>
          <w:lang w:eastAsia="zh-CN"/>
        </w:rPr>
        <w:t>青岛市平度宏华橡胶厂</w:t>
      </w:r>
      <w:r>
        <w:rPr>
          <w:rFonts w:hint="eastAsia"/>
          <w:sz w:val="24"/>
        </w:rPr>
        <w:t>       </w:t>
      </w:r>
      <w:r>
        <w:rPr>
          <w:rFonts w:hint="eastAsia"/>
          <w:sz w:val="24"/>
          <w:highlight w:val="none"/>
        </w:rPr>
        <w:t> </w:t>
      </w:r>
    </w:p>
    <w:p>
      <w:pPr>
        <w:spacing w:line="360" w:lineRule="auto"/>
        <w:jc w:val="center"/>
        <w:rPr>
          <w:sz w:val="24"/>
        </w:rPr>
      </w:pPr>
      <w:r>
        <w:rPr>
          <w:rFonts w:hint="eastAsia"/>
          <w:sz w:val="24"/>
          <w:highlight w:val="none"/>
          <w:lang w:val="en-US" w:eastAsia="zh-CN"/>
        </w:rPr>
        <w:t xml:space="preserve">                                      </w:t>
      </w:r>
      <w:r>
        <w:rPr>
          <w:rFonts w:hint="eastAsia"/>
          <w:sz w:val="24"/>
          <w:highlight w:val="none"/>
        </w:rPr>
        <w:t>二O一八年</w:t>
      </w:r>
      <w:r>
        <w:rPr>
          <w:rFonts w:hint="eastAsia"/>
          <w:sz w:val="24"/>
          <w:highlight w:val="none"/>
          <w:lang w:eastAsia="zh-CN"/>
        </w:rPr>
        <w:t>八</w:t>
      </w:r>
      <w:bookmarkStart w:id="0" w:name="_GoBack"/>
      <w:bookmarkEnd w:id="0"/>
      <w:r>
        <w:rPr>
          <w:rFonts w:hint="eastAsia"/>
          <w:sz w:val="24"/>
          <w:highlight w:val="none"/>
        </w:rPr>
        <w:t>月</w:t>
      </w:r>
      <w:r>
        <w:rPr>
          <w:rFonts w:hint="eastAsia"/>
          <w:sz w:val="24"/>
          <w:highlight w:val="none"/>
          <w:lang w:val="en-US" w:eastAsia="zh-CN"/>
        </w:rPr>
        <w:t>二</w:t>
      </w:r>
      <w:r>
        <w:rPr>
          <w:rFonts w:hint="eastAsia"/>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3F"/>
    <w:rsid w:val="003F4B3F"/>
    <w:rsid w:val="00507515"/>
    <w:rsid w:val="009D1070"/>
    <w:rsid w:val="00D63DC0"/>
    <w:rsid w:val="00DF2DA3"/>
    <w:rsid w:val="00E46351"/>
    <w:rsid w:val="00FC1163"/>
    <w:rsid w:val="0ABA4459"/>
    <w:rsid w:val="0D0A30B4"/>
    <w:rsid w:val="21CE29EB"/>
    <w:rsid w:val="2E11047D"/>
    <w:rsid w:val="30C80308"/>
    <w:rsid w:val="3B2F060A"/>
    <w:rsid w:val="3CB621CB"/>
    <w:rsid w:val="3CE54D97"/>
    <w:rsid w:val="3F0E4D03"/>
    <w:rsid w:val="52662D1B"/>
    <w:rsid w:val="633C3609"/>
    <w:rsid w:val="640713E7"/>
    <w:rsid w:val="64732044"/>
    <w:rsid w:val="65EA37A3"/>
    <w:rsid w:val="6BB75186"/>
    <w:rsid w:val="72524BA5"/>
    <w:rsid w:val="73E45982"/>
    <w:rsid w:val="78CA17A8"/>
    <w:rsid w:val="790163FE"/>
    <w:rsid w:val="7ECA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1015</Characters>
  <Lines>8</Lines>
  <Paragraphs>2</Paragraphs>
  <TotalTime>17</TotalTime>
  <ScaleCrop>false</ScaleCrop>
  <LinksUpToDate>false</LinksUpToDate>
  <CharactersWithSpaces>1191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2018-09-07T11:03:47Z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